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334BCF">
        <w:rPr>
          <w:rFonts w:cs="Arial"/>
          <w:b/>
          <w:szCs w:val="22"/>
        </w:rPr>
        <w:t>Форма 5 «Техническое задание»</w:t>
      </w:r>
      <w:r w:rsidR="00334BCF" w:rsidRPr="00334BCF">
        <w:rPr>
          <w:rFonts w:cs="Arial"/>
          <w:b/>
          <w:szCs w:val="22"/>
        </w:rPr>
        <w:t xml:space="preserve"> 141Т-СН-2015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096CE8" w:rsidRDefault="006628E0" w:rsidP="006628E0">
      <w:pPr>
        <w:ind w:firstLine="708"/>
        <w:jc w:val="center"/>
        <w:rPr>
          <w:rFonts w:cs="Arial"/>
          <w:b/>
          <w:szCs w:val="20"/>
        </w:rPr>
      </w:pPr>
      <w:r w:rsidRPr="00096CE8">
        <w:rPr>
          <w:rFonts w:cs="Arial"/>
          <w:b/>
          <w:szCs w:val="20"/>
        </w:rPr>
        <w:t>ТРЕБОВАНИЯ К ПРЕДМЕТУ ОФЕРТЫ</w:t>
      </w:r>
    </w:p>
    <w:p w:rsidR="006628E0" w:rsidRPr="00096CE8" w:rsidRDefault="006628E0" w:rsidP="006628E0">
      <w:pPr>
        <w:ind w:firstLine="708"/>
        <w:jc w:val="center"/>
        <w:rPr>
          <w:rFonts w:cs="Arial"/>
          <w:b/>
          <w:szCs w:val="20"/>
        </w:rPr>
      </w:pPr>
      <w:r w:rsidRPr="00096CE8">
        <w:rPr>
          <w:rFonts w:cs="Arial"/>
          <w:b/>
          <w:szCs w:val="20"/>
        </w:rPr>
        <w:t>(техническое задание)</w:t>
      </w:r>
    </w:p>
    <w:p w:rsidR="00677139" w:rsidRPr="00096CE8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0"/>
        </w:rPr>
      </w:pPr>
      <w:r w:rsidRPr="00096CE8">
        <w:rPr>
          <w:rFonts w:cs="Arial"/>
          <w:iCs/>
          <w:szCs w:val="20"/>
        </w:rPr>
        <w:t>1.Общие положения</w:t>
      </w:r>
    </w:p>
    <w:p w:rsidR="00677139" w:rsidRPr="00096CE8" w:rsidRDefault="00677139" w:rsidP="00677139">
      <w:pPr>
        <w:spacing w:before="0"/>
        <w:jc w:val="both"/>
        <w:rPr>
          <w:rFonts w:cs="Arial"/>
          <w:szCs w:val="20"/>
        </w:rPr>
      </w:pPr>
      <w:r w:rsidRPr="00096CE8">
        <w:rPr>
          <w:rFonts w:cs="Arial"/>
          <w:b/>
          <w:iCs/>
          <w:szCs w:val="20"/>
        </w:rPr>
        <w:t>Предмет закупки</w:t>
      </w:r>
      <w:r w:rsidRPr="00096CE8">
        <w:rPr>
          <w:rFonts w:cs="Arial"/>
          <w:iCs/>
          <w:szCs w:val="20"/>
        </w:rPr>
        <w:t xml:space="preserve"> – </w:t>
      </w:r>
      <w:r w:rsidRPr="00096CE8">
        <w:rPr>
          <w:rFonts w:cs="Arial"/>
          <w:szCs w:val="20"/>
        </w:rPr>
        <w:t>трубы различного сортамента.</w:t>
      </w:r>
    </w:p>
    <w:p w:rsidR="00677139" w:rsidRPr="00096CE8" w:rsidRDefault="00677139" w:rsidP="00677139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0"/>
        </w:rPr>
      </w:pPr>
      <w:r w:rsidRPr="00096CE8">
        <w:rPr>
          <w:rFonts w:cs="Arial"/>
          <w:b/>
          <w:iCs/>
          <w:szCs w:val="20"/>
        </w:rPr>
        <w:t>Оферта представлена</w:t>
      </w:r>
      <w:r w:rsidRPr="00096CE8">
        <w:rPr>
          <w:rFonts w:cs="Arial"/>
          <w:iCs/>
          <w:szCs w:val="20"/>
        </w:rPr>
        <w:t>: на весь  объем закупки или  на часть закупаемых товаров.</w:t>
      </w:r>
    </w:p>
    <w:p w:rsidR="0090444C" w:rsidRPr="00096CE8" w:rsidRDefault="0090444C" w:rsidP="00E60900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0"/>
        </w:rPr>
      </w:pPr>
      <w:r w:rsidRPr="00096CE8">
        <w:rPr>
          <w:rFonts w:cs="Arial"/>
          <w:b/>
          <w:iCs/>
          <w:szCs w:val="20"/>
        </w:rPr>
        <w:t>Инициатор закупки</w:t>
      </w:r>
      <w:r w:rsidRPr="00096CE8">
        <w:rPr>
          <w:rFonts w:cs="Arial"/>
          <w:iCs/>
          <w:szCs w:val="20"/>
        </w:rPr>
        <w:t>: ООО "Славнефть-Красноярскнефтегаз"</w:t>
      </w:r>
    </w:p>
    <w:p w:rsidR="00545B23" w:rsidRPr="00096CE8" w:rsidRDefault="006628E0" w:rsidP="00545B23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96CE8">
        <w:rPr>
          <w:rFonts w:cs="Arial"/>
          <w:b/>
          <w:iCs/>
          <w:szCs w:val="20"/>
        </w:rPr>
        <w:t>Условия оплаты</w:t>
      </w:r>
      <w:r w:rsidRPr="00096CE8">
        <w:rPr>
          <w:rFonts w:cs="Arial"/>
          <w:szCs w:val="20"/>
        </w:rPr>
        <w:t xml:space="preserve">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096CE8">
        <w:rPr>
          <w:rFonts w:cs="Arial"/>
          <w:szCs w:val="20"/>
        </w:rPr>
        <w:t>документов Грузополучателю.</w:t>
      </w:r>
    </w:p>
    <w:p w:rsidR="00545B23" w:rsidRPr="00096CE8" w:rsidRDefault="00B146DA" w:rsidP="00545B23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96CE8">
        <w:rPr>
          <w:rFonts w:cs="Arial"/>
          <w:b/>
          <w:iCs/>
          <w:szCs w:val="20"/>
        </w:rPr>
        <w:t>Плановые сроки поставки товара</w:t>
      </w:r>
      <w:r w:rsidRPr="00096CE8">
        <w:rPr>
          <w:rFonts w:cs="Arial"/>
          <w:szCs w:val="20"/>
        </w:rPr>
        <w:t>:</w:t>
      </w:r>
      <w:r w:rsidR="007E5A0A" w:rsidRPr="00096CE8">
        <w:rPr>
          <w:rFonts w:cs="Arial"/>
          <w:szCs w:val="20"/>
        </w:rPr>
        <w:t xml:space="preserve"> в соотвествии с </w:t>
      </w:r>
      <w:r w:rsidRPr="00096CE8">
        <w:rPr>
          <w:rFonts w:cs="Arial"/>
          <w:szCs w:val="20"/>
        </w:rPr>
        <w:t>Форм</w:t>
      </w:r>
      <w:r w:rsidR="007E5A0A" w:rsidRPr="00096CE8">
        <w:rPr>
          <w:rFonts w:cs="Arial"/>
          <w:szCs w:val="20"/>
        </w:rPr>
        <w:t>ой</w:t>
      </w:r>
      <w:r w:rsidRPr="00096CE8">
        <w:rPr>
          <w:rFonts w:cs="Arial"/>
          <w:szCs w:val="20"/>
        </w:rPr>
        <w:t xml:space="preserve"> </w:t>
      </w:r>
      <w:r w:rsidR="007E5A0A" w:rsidRPr="00096CE8">
        <w:rPr>
          <w:rFonts w:cs="Arial"/>
          <w:szCs w:val="20"/>
        </w:rPr>
        <w:t>4</w:t>
      </w:r>
      <w:r w:rsidRPr="00096CE8">
        <w:rPr>
          <w:rFonts w:cs="Arial"/>
          <w:szCs w:val="20"/>
        </w:rPr>
        <w:t xml:space="preserve"> «</w:t>
      </w:r>
      <w:r w:rsidR="007E5A0A" w:rsidRPr="00096CE8">
        <w:rPr>
          <w:rFonts w:cs="Arial"/>
          <w:szCs w:val="20"/>
        </w:rPr>
        <w:t>Таблица цен</w:t>
      </w:r>
      <w:r w:rsidRPr="00096CE8">
        <w:rPr>
          <w:rFonts w:cs="Arial"/>
          <w:szCs w:val="20"/>
        </w:rPr>
        <w:t>»</w:t>
      </w:r>
      <w:r w:rsidR="00545B23" w:rsidRPr="00096CE8">
        <w:rPr>
          <w:rFonts w:cs="Arial"/>
          <w:szCs w:val="20"/>
        </w:rPr>
        <w:t xml:space="preserve">. </w:t>
      </w:r>
    </w:p>
    <w:p w:rsidR="00096CE8" w:rsidRPr="00096CE8" w:rsidRDefault="00096CE8" w:rsidP="00096CE8">
      <w:pPr>
        <w:autoSpaceDE w:val="0"/>
        <w:autoSpaceDN w:val="0"/>
        <w:adjustRightInd w:val="0"/>
        <w:jc w:val="both"/>
        <w:rPr>
          <w:rFonts w:cs="Arial"/>
          <w:b/>
          <w:iCs/>
          <w:szCs w:val="20"/>
        </w:rPr>
      </w:pPr>
      <w:r w:rsidRPr="00096CE8">
        <w:rPr>
          <w:rFonts w:cs="Arial"/>
          <w:b/>
          <w:iCs/>
          <w:szCs w:val="20"/>
        </w:rPr>
        <w:t>Отгрузочные реквизиты грузополучателя ООО «Славнефть-</w:t>
      </w:r>
      <w:proofErr w:type="spellStart"/>
      <w:r w:rsidRPr="00096CE8">
        <w:rPr>
          <w:rFonts w:cs="Arial"/>
          <w:b/>
          <w:iCs/>
          <w:szCs w:val="20"/>
        </w:rPr>
        <w:t>Красноярскнефтегаз</w:t>
      </w:r>
      <w:proofErr w:type="spellEnd"/>
      <w:r w:rsidRPr="00096CE8">
        <w:rPr>
          <w:rFonts w:cs="Arial"/>
          <w:b/>
          <w:iCs/>
          <w:szCs w:val="20"/>
        </w:rPr>
        <w:t xml:space="preserve">»: </w:t>
      </w:r>
      <w:proofErr w:type="spellStart"/>
      <w:r w:rsidRPr="00096CE8">
        <w:rPr>
          <w:rFonts w:cs="Arial"/>
          <w:szCs w:val="20"/>
        </w:rPr>
        <w:t>с</w:t>
      </w:r>
      <w:proofErr w:type="gramStart"/>
      <w:r w:rsidRPr="00096CE8">
        <w:rPr>
          <w:rFonts w:cs="Arial"/>
          <w:szCs w:val="20"/>
        </w:rPr>
        <w:t>.К</w:t>
      </w:r>
      <w:proofErr w:type="gramEnd"/>
      <w:r w:rsidRPr="00096CE8">
        <w:rPr>
          <w:rFonts w:cs="Arial"/>
          <w:szCs w:val="20"/>
        </w:rPr>
        <w:t>арабула</w:t>
      </w:r>
      <w:proofErr w:type="spellEnd"/>
      <w:r w:rsidRPr="00096CE8">
        <w:rPr>
          <w:rFonts w:cs="Arial"/>
          <w:szCs w:val="20"/>
        </w:rPr>
        <w:t xml:space="preserve"> </w:t>
      </w:r>
      <w:proofErr w:type="spellStart"/>
      <w:r w:rsidRPr="00096CE8">
        <w:rPr>
          <w:rFonts w:cs="Arial"/>
          <w:szCs w:val="20"/>
        </w:rPr>
        <w:t>Богучанский</w:t>
      </w:r>
      <w:proofErr w:type="spellEnd"/>
      <w:r w:rsidRPr="00096CE8">
        <w:rPr>
          <w:rFonts w:cs="Arial"/>
          <w:szCs w:val="20"/>
        </w:rPr>
        <w:t xml:space="preserve"> район, Красноярский край (</w:t>
      </w:r>
      <w:proofErr w:type="spellStart"/>
      <w:r w:rsidRPr="00096CE8">
        <w:rPr>
          <w:rFonts w:cs="Arial"/>
          <w:szCs w:val="20"/>
        </w:rPr>
        <w:t>жд</w:t>
      </w:r>
      <w:proofErr w:type="spellEnd"/>
      <w:r w:rsidRPr="00096CE8">
        <w:rPr>
          <w:rFonts w:cs="Arial"/>
          <w:szCs w:val="20"/>
        </w:rPr>
        <w:t xml:space="preserve">. станция </w:t>
      </w:r>
      <w:proofErr w:type="spellStart"/>
      <w:r w:rsidRPr="00096CE8">
        <w:rPr>
          <w:rFonts w:cs="Arial"/>
          <w:szCs w:val="20"/>
        </w:rPr>
        <w:t>Карабула</w:t>
      </w:r>
      <w:proofErr w:type="spellEnd"/>
      <w:r w:rsidRPr="00096CE8">
        <w:rPr>
          <w:rFonts w:cs="Arial"/>
          <w:szCs w:val="20"/>
        </w:rPr>
        <w:t>)</w:t>
      </w:r>
    </w:p>
    <w:p w:rsidR="00096CE8" w:rsidRPr="00096CE8" w:rsidRDefault="00096CE8" w:rsidP="00096CE8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096CE8">
        <w:rPr>
          <w:rFonts w:cs="Arial"/>
          <w:szCs w:val="20"/>
        </w:rPr>
        <w:t>Почтовый адрес грузополучателя: 660012, г. Красноярск, ул. Гладкова, д. 2А (для корреспонденции, указания в счетах фактурах, товарных и транспортных накладных и ТТН).</w:t>
      </w:r>
    </w:p>
    <w:p w:rsidR="00545B23" w:rsidRPr="00096CE8" w:rsidRDefault="00545B23" w:rsidP="00545B23">
      <w:pPr>
        <w:autoSpaceDE w:val="0"/>
        <w:autoSpaceDN w:val="0"/>
        <w:adjustRightInd w:val="0"/>
        <w:spacing w:before="0"/>
        <w:ind w:left="1140"/>
        <w:jc w:val="both"/>
        <w:rPr>
          <w:rFonts w:cs="Arial"/>
          <w:szCs w:val="20"/>
        </w:rPr>
      </w:pPr>
    </w:p>
    <w:p w:rsidR="006628E0" w:rsidRPr="00096CE8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0"/>
        </w:rPr>
      </w:pPr>
      <w:r w:rsidRPr="00096CE8">
        <w:rPr>
          <w:rFonts w:cs="Arial"/>
          <w:iCs/>
          <w:szCs w:val="20"/>
        </w:rPr>
        <w:t xml:space="preserve">2. </w:t>
      </w:r>
      <w:r w:rsidRPr="00096CE8">
        <w:rPr>
          <w:rFonts w:cs="Arial"/>
          <w:b/>
          <w:iCs/>
          <w:szCs w:val="20"/>
        </w:rPr>
        <w:t>Основные требования к продукту.</w:t>
      </w:r>
      <w:r w:rsidRPr="00096CE8">
        <w:rPr>
          <w:rFonts w:cs="Arial"/>
          <w:iCs/>
          <w:szCs w:val="20"/>
        </w:rPr>
        <w:t xml:space="preserve">        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Cs w:val="20"/>
        </w:rPr>
      </w:pPr>
      <w:r w:rsidRPr="00096CE8">
        <w:rPr>
          <w:rFonts w:cs="Arial"/>
          <w:iCs/>
          <w:color w:val="000000" w:themeColor="text1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Cs w:val="20"/>
        </w:rPr>
      </w:pPr>
      <w:r w:rsidRPr="00096CE8">
        <w:rPr>
          <w:rFonts w:cs="Arial"/>
          <w:iCs/>
          <w:color w:val="000000" w:themeColor="text1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096CE8">
        <w:rPr>
          <w:rFonts w:cs="Arial"/>
          <w:iCs/>
          <w:color w:val="000000" w:themeColor="text1"/>
          <w:szCs w:val="20"/>
        </w:rPr>
        <w:t>,</w:t>
      </w:r>
      <w:proofErr w:type="gramEnd"/>
      <w:r w:rsidRPr="00096CE8">
        <w:rPr>
          <w:rFonts w:cs="Arial"/>
          <w:iCs/>
          <w:color w:val="000000" w:themeColor="text1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Cs w:val="20"/>
        </w:rPr>
      </w:pPr>
      <w:r w:rsidRPr="00096CE8">
        <w:rPr>
          <w:rFonts w:cs="Arial"/>
          <w:iCs/>
          <w:color w:val="000000" w:themeColor="text1"/>
          <w:szCs w:val="20"/>
        </w:rPr>
        <w:t>2.3. Вся готовая продукция должна быть новой, не бывшей в употреблении.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Cs w:val="20"/>
        </w:rPr>
      </w:pPr>
      <w:r w:rsidRPr="00096CE8">
        <w:rPr>
          <w:rFonts w:cs="Arial"/>
          <w:iCs/>
          <w:color w:val="000000" w:themeColor="text1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Cs w:val="20"/>
        </w:rPr>
      </w:pPr>
      <w:r w:rsidRPr="00096CE8">
        <w:rPr>
          <w:rFonts w:cs="Arial"/>
          <w:iCs/>
          <w:color w:val="000000" w:themeColor="text1"/>
          <w:szCs w:val="20"/>
        </w:rPr>
        <w:t>2.5.</w:t>
      </w:r>
      <w:r w:rsidR="00096CE8" w:rsidRPr="00096CE8">
        <w:rPr>
          <w:rFonts w:cs="Arial"/>
          <w:iCs/>
          <w:color w:val="000000" w:themeColor="text1"/>
          <w:szCs w:val="20"/>
        </w:rPr>
        <w:t xml:space="preserve"> Т</w:t>
      </w:r>
      <w:r w:rsidR="00C802AA" w:rsidRPr="00096CE8">
        <w:rPr>
          <w:rFonts w:cs="Arial"/>
          <w:iCs/>
          <w:color w:val="000000" w:themeColor="text1"/>
          <w:szCs w:val="20"/>
        </w:rPr>
        <w:t xml:space="preserve">рубная </w:t>
      </w:r>
      <w:r w:rsidRPr="00096CE8">
        <w:rPr>
          <w:rFonts w:cs="Arial"/>
          <w:iCs/>
          <w:color w:val="000000" w:themeColor="text1"/>
          <w:szCs w:val="20"/>
        </w:rPr>
        <w:t>продукция при отгрузке должна быть должным образом упакована</w:t>
      </w:r>
      <w:r w:rsidR="00A30381" w:rsidRPr="00096CE8">
        <w:rPr>
          <w:rFonts w:cs="Arial"/>
          <w:iCs/>
          <w:color w:val="000000" w:themeColor="text1"/>
          <w:szCs w:val="20"/>
        </w:rPr>
        <w:t xml:space="preserve"> в пакеты.</w:t>
      </w:r>
      <w:r w:rsidR="0090444C" w:rsidRPr="00096CE8">
        <w:rPr>
          <w:rFonts w:cs="Arial"/>
          <w:iCs/>
          <w:color w:val="000000" w:themeColor="text1"/>
          <w:szCs w:val="20"/>
        </w:rPr>
        <w:t xml:space="preserve"> </w:t>
      </w:r>
      <w:r w:rsidR="00A30381" w:rsidRPr="00096CE8">
        <w:rPr>
          <w:rFonts w:cs="Arial"/>
          <w:iCs/>
          <w:color w:val="000000" w:themeColor="text1"/>
          <w:szCs w:val="20"/>
        </w:rPr>
        <w:t xml:space="preserve">Все пакеты должны быть снабжены хомутами, обеспечивающими безопасность застропки при погрузочно-разгрузочных работах. </w:t>
      </w:r>
      <w:r w:rsidRPr="00096CE8">
        <w:rPr>
          <w:rFonts w:cs="Arial"/>
          <w:iCs/>
          <w:color w:val="000000" w:themeColor="text1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096CE8">
        <w:rPr>
          <w:rFonts w:cs="Arial"/>
          <w:iCs/>
          <w:color w:val="000000" w:themeColor="text1"/>
          <w:szCs w:val="20"/>
        </w:rPr>
        <w:t xml:space="preserve"> Во всем остальном  необходимо руководствоваться требованиями ГОСТ 10692-80.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Cs w:val="20"/>
        </w:rPr>
      </w:pPr>
      <w:r w:rsidRPr="00096CE8">
        <w:rPr>
          <w:rFonts w:cs="Arial"/>
          <w:iCs/>
          <w:color w:val="000000" w:themeColor="text1"/>
          <w:szCs w:val="20"/>
        </w:rPr>
        <w:t>2.6. Для О</w:t>
      </w:r>
      <w:r w:rsidR="006D77E5" w:rsidRPr="00096CE8">
        <w:rPr>
          <w:rFonts w:cs="Arial"/>
          <w:iCs/>
          <w:color w:val="000000" w:themeColor="text1"/>
          <w:szCs w:val="20"/>
        </w:rPr>
        <w:t>А</w:t>
      </w:r>
      <w:r w:rsidRPr="00096CE8">
        <w:rPr>
          <w:rFonts w:cs="Arial"/>
          <w:iCs/>
          <w:color w:val="000000" w:themeColor="text1"/>
          <w:szCs w:val="20"/>
        </w:rPr>
        <w:t>О «СН-</w:t>
      </w:r>
      <w:r w:rsidR="0090444C" w:rsidRPr="00096CE8">
        <w:rPr>
          <w:rFonts w:cs="Arial"/>
          <w:iCs/>
          <w:color w:val="000000" w:themeColor="text1"/>
          <w:szCs w:val="20"/>
        </w:rPr>
        <w:t>КНГ</w:t>
      </w:r>
      <w:r w:rsidRPr="00096CE8">
        <w:rPr>
          <w:rFonts w:cs="Arial"/>
          <w:iCs/>
          <w:color w:val="000000" w:themeColor="text1"/>
          <w:szCs w:val="20"/>
        </w:rPr>
        <w:t>»</w:t>
      </w:r>
      <w:r w:rsidR="002A30F5" w:rsidRPr="00096CE8">
        <w:rPr>
          <w:rFonts w:cs="Arial"/>
          <w:iCs/>
          <w:color w:val="000000" w:themeColor="text1"/>
          <w:szCs w:val="20"/>
        </w:rPr>
        <w:t xml:space="preserve"> </w:t>
      </w:r>
      <w:r w:rsidR="0072275F" w:rsidRPr="00096CE8">
        <w:rPr>
          <w:rFonts w:cs="Arial"/>
          <w:iCs/>
          <w:color w:val="000000" w:themeColor="text1"/>
          <w:szCs w:val="20"/>
        </w:rPr>
        <w:t>п</w:t>
      </w:r>
      <w:r w:rsidRPr="00096CE8">
        <w:rPr>
          <w:rFonts w:cs="Arial"/>
          <w:iCs/>
          <w:color w:val="000000" w:themeColor="text1"/>
          <w:szCs w:val="20"/>
        </w:rPr>
        <w:t>оставщик обеспечивает контрольную обвязку вагонов проволокой диаметром</w:t>
      </w:r>
      <w:r w:rsidR="00096CE8">
        <w:rPr>
          <w:rFonts w:cs="Arial"/>
          <w:iCs/>
          <w:color w:val="000000" w:themeColor="text1"/>
          <w:szCs w:val="20"/>
        </w:rPr>
        <w:t xml:space="preserve"> </w:t>
      </w:r>
      <w:r w:rsidR="000871DA" w:rsidRPr="00096CE8">
        <w:rPr>
          <w:rFonts w:cs="Arial"/>
          <w:iCs/>
          <w:color w:val="000000" w:themeColor="text1"/>
          <w:szCs w:val="20"/>
        </w:rPr>
        <w:t xml:space="preserve">в </w:t>
      </w:r>
      <w:r w:rsidRPr="00096CE8">
        <w:rPr>
          <w:rFonts w:cs="Arial"/>
          <w:iCs/>
          <w:color w:val="000000" w:themeColor="text1"/>
          <w:szCs w:val="20"/>
        </w:rPr>
        <w:t xml:space="preserve">6 мм в две нити в двух местах за специальные устройства полувагона. </w:t>
      </w:r>
    </w:p>
    <w:p w:rsidR="002312A7" w:rsidRPr="00096CE8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Cs w:val="20"/>
        </w:rPr>
      </w:pPr>
      <w:r w:rsidRPr="00096CE8">
        <w:rPr>
          <w:rFonts w:cs="Arial"/>
          <w:iCs/>
          <w:color w:val="000000" w:themeColor="text1"/>
          <w:szCs w:val="20"/>
        </w:rPr>
        <w:t>3.</w:t>
      </w:r>
      <w:r w:rsidRPr="00096CE8">
        <w:rPr>
          <w:rFonts w:cs="Arial"/>
          <w:color w:val="000000" w:themeColor="text1"/>
          <w:szCs w:val="20"/>
        </w:rPr>
        <w:t xml:space="preserve"> </w:t>
      </w:r>
      <w:r w:rsidRPr="00096CE8">
        <w:rPr>
          <w:rFonts w:cs="Arial"/>
          <w:iCs/>
          <w:color w:val="000000" w:themeColor="text1"/>
          <w:szCs w:val="20"/>
        </w:rPr>
        <w:t>Основные требования к Контрагенту.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Cs w:val="20"/>
        </w:rPr>
      </w:pPr>
      <w:r w:rsidRPr="00096CE8">
        <w:rPr>
          <w:rFonts w:cs="Arial"/>
          <w:color w:val="000000" w:themeColor="text1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Cs w:val="20"/>
          <w:u w:val="single"/>
        </w:rPr>
      </w:pPr>
      <w:r w:rsidRPr="00096CE8">
        <w:rPr>
          <w:rFonts w:cs="Arial"/>
          <w:color w:val="000000" w:themeColor="text1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Cs w:val="20"/>
        </w:rPr>
      </w:pPr>
      <w:r w:rsidRPr="00096CE8">
        <w:rPr>
          <w:rFonts w:cs="Arial"/>
          <w:color w:val="000000" w:themeColor="text1"/>
          <w:szCs w:val="20"/>
        </w:rPr>
        <w:t xml:space="preserve">3.3. Контрагент обязан </w:t>
      </w:r>
      <w:proofErr w:type="gramStart"/>
      <w:r w:rsidRPr="00096CE8">
        <w:rPr>
          <w:rFonts w:cs="Arial"/>
          <w:color w:val="000000" w:themeColor="text1"/>
          <w:szCs w:val="20"/>
        </w:rPr>
        <w:t>предоставить следующие документы</w:t>
      </w:r>
      <w:proofErr w:type="gramEnd"/>
      <w:r w:rsidRPr="00096CE8">
        <w:rPr>
          <w:rFonts w:cs="Arial"/>
          <w:color w:val="000000" w:themeColor="text1"/>
          <w:szCs w:val="20"/>
        </w:rPr>
        <w:t xml:space="preserve"> для участия в тендере: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Cs w:val="20"/>
        </w:rPr>
      </w:pPr>
      <w:r w:rsidRPr="00096CE8">
        <w:rPr>
          <w:rFonts w:cs="Arial"/>
          <w:color w:val="000000" w:themeColor="text1"/>
          <w:szCs w:val="20"/>
        </w:rPr>
        <w:t>- извещение о согласии сделать оферту по форме 2 к ПДО</w:t>
      </w:r>
      <w:bookmarkStart w:id="0" w:name="_GoBack"/>
      <w:bookmarkEnd w:id="0"/>
      <w:r w:rsidRPr="00096CE8">
        <w:rPr>
          <w:rFonts w:cs="Arial"/>
          <w:color w:val="000000" w:themeColor="text1"/>
          <w:szCs w:val="20"/>
        </w:rPr>
        <w:t>;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Cs w:val="20"/>
        </w:rPr>
      </w:pPr>
      <w:r w:rsidRPr="00096CE8">
        <w:rPr>
          <w:rFonts w:cs="Arial"/>
          <w:color w:val="000000" w:themeColor="text1"/>
          <w:szCs w:val="20"/>
        </w:rPr>
        <w:t>- предложение о заключении договора (безотзывная оферта) по форме 3 к ПДО;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Cs w:val="20"/>
        </w:rPr>
      </w:pPr>
      <w:r w:rsidRPr="00096CE8">
        <w:rPr>
          <w:rFonts w:cs="Arial"/>
          <w:color w:val="000000" w:themeColor="text1"/>
          <w:szCs w:val="20"/>
        </w:rPr>
        <w:t>- заполненную таблицу цен за тонну по форме 4 к ПДО;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Cs w:val="20"/>
          <w:u w:val="single"/>
        </w:rPr>
      </w:pPr>
      <w:r w:rsidRPr="00096CE8">
        <w:rPr>
          <w:rFonts w:cs="Arial"/>
          <w:color w:val="000000" w:themeColor="text1"/>
          <w:szCs w:val="20"/>
        </w:rPr>
        <w:t xml:space="preserve">3.4 </w:t>
      </w:r>
      <w:r w:rsidRPr="00096CE8">
        <w:rPr>
          <w:rFonts w:cs="Arial"/>
          <w:color w:val="000000" w:themeColor="text1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 w:rsidRPr="00096CE8">
        <w:rPr>
          <w:rFonts w:cs="Arial"/>
          <w:color w:val="000000" w:themeColor="text1"/>
          <w:szCs w:val="20"/>
          <w:u w:val="single"/>
        </w:rPr>
        <w:t>реализацией готовой продукции.</w:t>
      </w:r>
    </w:p>
    <w:p w:rsidR="00B4074B" w:rsidRPr="00096CE8" w:rsidRDefault="00B4074B" w:rsidP="00B4074B">
      <w:pPr>
        <w:pStyle w:val="a5"/>
        <w:ind w:left="0"/>
        <w:jc w:val="both"/>
        <w:rPr>
          <w:rFonts w:ascii="Arial" w:hAnsi="Arial" w:cs="Arial"/>
          <w:b/>
          <w:sz w:val="22"/>
          <w:szCs w:val="20"/>
        </w:rPr>
      </w:pPr>
      <w:r w:rsidRPr="00096CE8">
        <w:rPr>
          <w:rFonts w:ascii="Arial" w:hAnsi="Arial" w:cs="Arial"/>
          <w:iCs/>
          <w:color w:val="000000" w:themeColor="text1"/>
          <w:sz w:val="22"/>
          <w:szCs w:val="20"/>
        </w:rPr>
        <w:t xml:space="preserve">3.5. </w:t>
      </w:r>
      <w:r w:rsidRPr="00096CE8">
        <w:rPr>
          <w:rFonts w:ascii="Arial" w:hAnsi="Arial" w:cs="Arial"/>
          <w:color w:val="000000" w:themeColor="text1"/>
          <w:sz w:val="22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</w:t>
      </w:r>
      <w:proofErr w:type="spellStart"/>
      <w:r w:rsidRPr="00096CE8">
        <w:rPr>
          <w:rFonts w:ascii="Arial" w:hAnsi="Arial" w:cs="Arial"/>
          <w:color w:val="000000" w:themeColor="text1"/>
          <w:sz w:val="22"/>
          <w:szCs w:val="20"/>
        </w:rPr>
        <w:t>НГ</w:t>
      </w:r>
      <w:proofErr w:type="gramStart"/>
      <w:r w:rsidRPr="00096CE8">
        <w:rPr>
          <w:rFonts w:ascii="Arial" w:hAnsi="Arial" w:cs="Arial"/>
          <w:color w:val="000000" w:themeColor="text1"/>
          <w:sz w:val="22"/>
          <w:szCs w:val="20"/>
        </w:rPr>
        <w:t>К«</w:t>
      </w:r>
      <w:proofErr w:type="gramEnd"/>
      <w:r w:rsidR="00096CE8" w:rsidRPr="00096CE8">
        <w:rPr>
          <w:rFonts w:ascii="Arial" w:hAnsi="Arial" w:cs="Arial"/>
          <w:color w:val="000000" w:themeColor="text1"/>
          <w:sz w:val="22"/>
          <w:szCs w:val="20"/>
        </w:rPr>
        <w:t>Славнефть</w:t>
      </w:r>
      <w:proofErr w:type="spellEnd"/>
      <w:r w:rsidR="00096CE8" w:rsidRPr="00096CE8">
        <w:rPr>
          <w:rFonts w:ascii="Arial" w:hAnsi="Arial" w:cs="Arial"/>
          <w:color w:val="000000" w:themeColor="text1"/>
          <w:sz w:val="22"/>
          <w:szCs w:val="20"/>
        </w:rPr>
        <w:t>»</w:t>
      </w:r>
      <w:r w:rsidRPr="00096CE8">
        <w:rPr>
          <w:rFonts w:ascii="Arial" w:hAnsi="Arial" w:cs="Arial"/>
          <w:color w:val="000000" w:themeColor="text1"/>
          <w:sz w:val="22"/>
          <w:szCs w:val="20"/>
        </w:rPr>
        <w:t>.</w:t>
      </w:r>
    </w:p>
    <w:p w:rsidR="00A27383" w:rsidRPr="00096CE8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Cs w:val="20"/>
        </w:rPr>
      </w:pPr>
      <w:r w:rsidRPr="00096CE8">
        <w:rPr>
          <w:rFonts w:cs="Arial"/>
          <w:iCs/>
          <w:color w:val="000000" w:themeColor="text1"/>
          <w:szCs w:val="20"/>
        </w:rPr>
        <w:t xml:space="preserve">3.6 </w:t>
      </w:r>
      <w:r w:rsidRPr="00096CE8">
        <w:rPr>
          <w:rFonts w:cs="Arial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Cs w:val="20"/>
        </w:rPr>
      </w:pPr>
      <w:r w:rsidRPr="00096CE8">
        <w:rPr>
          <w:rFonts w:cs="Arial"/>
          <w:szCs w:val="20"/>
        </w:rPr>
        <w:t>4. Условия выполнения работ:</w:t>
      </w:r>
    </w:p>
    <w:p w:rsidR="007E30C6" w:rsidRPr="00096CE8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Cs w:val="20"/>
        </w:rPr>
      </w:pPr>
      <w:r w:rsidRPr="00096CE8">
        <w:rPr>
          <w:rFonts w:cs="Arial"/>
          <w:szCs w:val="20"/>
        </w:rPr>
        <w:t xml:space="preserve">4.1.  Осуществить поставку на базисных условиях </w:t>
      </w:r>
      <w:r w:rsidRPr="00096CE8">
        <w:rPr>
          <w:rFonts w:cs="Arial"/>
          <w:szCs w:val="20"/>
          <w:lang w:val="en-US"/>
        </w:rPr>
        <w:t>DAP</w:t>
      </w:r>
      <w:r w:rsidRPr="00096CE8">
        <w:rPr>
          <w:rFonts w:cs="Arial"/>
          <w:szCs w:val="20"/>
        </w:rPr>
        <w:t xml:space="preserve">. </w:t>
      </w:r>
      <w:r w:rsidR="00545B23" w:rsidRPr="00096CE8">
        <w:rPr>
          <w:rFonts w:cs="Arial"/>
          <w:szCs w:val="20"/>
        </w:rPr>
        <w:t xml:space="preserve"> </w:t>
      </w:r>
    </w:p>
    <w:p w:rsidR="002C29BE" w:rsidRDefault="002C29BE" w:rsidP="002C29BE">
      <w:pPr>
        <w:jc w:val="both"/>
        <w:sectPr w:rsidR="002C29BE" w:rsidSect="00096CE8">
          <w:pgSz w:w="11906" w:h="16838"/>
          <w:pgMar w:top="567" w:right="851" w:bottom="567" w:left="1021" w:header="709" w:footer="709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677139" w:rsidRP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 xml:space="preserve">5. Особые условия  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>5.1.</w:t>
      </w:r>
      <w:r>
        <w:rPr>
          <w:rFonts w:cs="Arial"/>
          <w:color w:val="000000"/>
          <w:szCs w:val="22"/>
        </w:rPr>
        <w:t xml:space="preserve">Подтвердить подписание типового Договора поставки с  приложениями  (по форме 6). </w:t>
      </w:r>
    </w:p>
    <w:p w:rsidR="00677139" w:rsidRDefault="00677139" w:rsidP="00677139">
      <w:pPr>
        <w:autoSpaceDE w:val="0"/>
        <w:autoSpaceDN w:val="0"/>
        <w:adjustRightInd w:val="0"/>
        <w:ind w:firstLine="709"/>
        <w:jc w:val="both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В случае наличия  разногласий с условиями  проекта Договора поставки в составе оферты необходимо направить протокол  разногласий, подписанный уполномоченным представителем Поставщика.</w:t>
      </w:r>
    </w:p>
    <w:p w:rsidR="00677139" w:rsidRPr="001277F0" w:rsidRDefault="00677139" w:rsidP="00677139">
      <w:pPr>
        <w:jc w:val="both"/>
        <w:rPr>
          <w:rFonts w:cs="Arial"/>
          <w:szCs w:val="22"/>
          <w:u w:val="single"/>
        </w:rPr>
      </w:pPr>
      <w:r w:rsidRPr="00BB54F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BB54F6">
        <w:rPr>
          <w:rFonts w:cs="Arial"/>
          <w:iCs/>
          <w:szCs w:val="22"/>
        </w:rPr>
        <w:t xml:space="preserve">5.2. </w:t>
      </w:r>
      <w:r w:rsidRPr="005F0734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оплаты. При этом ОАО «НГК «Славнефть» готово рассматривать </w:t>
      </w:r>
      <w:proofErr w:type="spellStart"/>
      <w:r w:rsidRPr="005F0734">
        <w:rPr>
          <w:rFonts w:cs="Arial"/>
          <w:szCs w:val="22"/>
        </w:rPr>
        <w:t>факторинговую</w:t>
      </w:r>
      <w:proofErr w:type="spellEnd"/>
      <w:r w:rsidRPr="005F0734">
        <w:rPr>
          <w:rFonts w:cs="Arial"/>
          <w:szCs w:val="22"/>
        </w:rPr>
        <w:t xml:space="preserve"> систему оплаты </w:t>
      </w:r>
      <w:r w:rsidRPr="001277F0">
        <w:rPr>
          <w:rFonts w:cs="Arial"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6628E0" w:rsidRPr="002B1BD0" w:rsidRDefault="006628E0" w:rsidP="00677139">
      <w:pPr>
        <w:ind w:firstLine="720"/>
        <w:jc w:val="both"/>
        <w:rPr>
          <w:rFonts w:cs="Arial"/>
          <w:szCs w:val="22"/>
        </w:rPr>
      </w:pP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871DA"/>
    <w:rsid w:val="00096CE8"/>
    <w:rsid w:val="00221791"/>
    <w:rsid w:val="002312A7"/>
    <w:rsid w:val="0028684A"/>
    <w:rsid w:val="00297514"/>
    <w:rsid w:val="002A30F5"/>
    <w:rsid w:val="002B7CB7"/>
    <w:rsid w:val="002C29BE"/>
    <w:rsid w:val="0032134C"/>
    <w:rsid w:val="00334BCF"/>
    <w:rsid w:val="004847AC"/>
    <w:rsid w:val="00510178"/>
    <w:rsid w:val="00545B23"/>
    <w:rsid w:val="005476E0"/>
    <w:rsid w:val="0061485E"/>
    <w:rsid w:val="0062765D"/>
    <w:rsid w:val="0063425F"/>
    <w:rsid w:val="006628E0"/>
    <w:rsid w:val="00677139"/>
    <w:rsid w:val="006B1226"/>
    <w:rsid w:val="006D77E5"/>
    <w:rsid w:val="0070572F"/>
    <w:rsid w:val="0072275F"/>
    <w:rsid w:val="0074455B"/>
    <w:rsid w:val="00746653"/>
    <w:rsid w:val="0078002B"/>
    <w:rsid w:val="007E30C6"/>
    <w:rsid w:val="007E5A0A"/>
    <w:rsid w:val="007F41F7"/>
    <w:rsid w:val="00804FE4"/>
    <w:rsid w:val="00892495"/>
    <w:rsid w:val="0090444C"/>
    <w:rsid w:val="009F5DA9"/>
    <w:rsid w:val="00A27383"/>
    <w:rsid w:val="00A30381"/>
    <w:rsid w:val="00A66E0E"/>
    <w:rsid w:val="00B146DA"/>
    <w:rsid w:val="00B4074B"/>
    <w:rsid w:val="00C802AA"/>
    <w:rsid w:val="00CA70B2"/>
    <w:rsid w:val="00D01BC2"/>
    <w:rsid w:val="00DE4EF7"/>
    <w:rsid w:val="00E407B2"/>
    <w:rsid w:val="00E60900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Первушин Николай Андреевич</cp:lastModifiedBy>
  <cp:revision>42</cp:revision>
  <cp:lastPrinted>2015-06-24T06:37:00Z</cp:lastPrinted>
  <dcterms:created xsi:type="dcterms:W3CDTF">2014-07-22T16:29:00Z</dcterms:created>
  <dcterms:modified xsi:type="dcterms:W3CDTF">2015-07-28T11:23:00Z</dcterms:modified>
</cp:coreProperties>
</file>